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ADA" w:rsidRDefault="00074ADA" w:rsidP="00074ADA">
      <w:pPr>
        <w:jc w:val="both"/>
        <w:rPr>
          <w:rFonts w:ascii="Times New Roman" w:hAnsi="Times New Roman"/>
          <w:sz w:val="24"/>
          <w:szCs w:val="24"/>
        </w:rPr>
      </w:pPr>
      <w:bookmarkStart w:id="0" w:name="sub_3300"/>
      <w:r w:rsidRPr="00A90A0C">
        <w:rPr>
          <w:rStyle w:val="a3"/>
          <w:rFonts w:ascii="Times New Roman" w:hAnsi="Times New Roman"/>
          <w:bCs/>
          <w:sz w:val="24"/>
          <w:szCs w:val="24"/>
        </w:rPr>
        <w:t xml:space="preserve">Обеспечение образовательного процесса оборудованными учебными кабинетами, объектами для проведения практических занятий, объектами физической культуры и спорта по </w:t>
      </w:r>
      <w:r w:rsidRPr="00A90A0C">
        <w:rPr>
          <w:rFonts w:ascii="Times New Roman" w:hAnsi="Times New Roman"/>
          <w:b/>
          <w:sz w:val="24"/>
          <w:szCs w:val="24"/>
        </w:rPr>
        <w:t xml:space="preserve">основной профессиональной образовательной программе среднего профессионального образования – программе подготовки специалистов среднего звена специальности </w:t>
      </w:r>
      <w:r>
        <w:rPr>
          <w:rFonts w:ascii="Times New Roman" w:hAnsi="Times New Roman"/>
          <w:b/>
          <w:sz w:val="24"/>
          <w:szCs w:val="24"/>
        </w:rPr>
        <w:t>38.02.02 Страховое дело (по отраслям)</w:t>
      </w:r>
    </w:p>
    <w:p w:rsidR="00074ADA" w:rsidRDefault="00074ADA" w:rsidP="00074AD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53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4252"/>
        <w:gridCol w:w="6814"/>
      </w:tblGrid>
      <w:tr w:rsidR="00074ADA" w:rsidRPr="00074ADA" w:rsidTr="009A341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C3FCD" w:rsidRDefault="00074ADA" w:rsidP="009C7A79">
            <w:pPr>
              <w:pStyle w:val="a4"/>
              <w:jc w:val="center"/>
              <w:rPr>
                <w:rFonts w:ascii="Times New Roman" w:hAnsi="Times New Roman"/>
              </w:rPr>
            </w:pPr>
            <w:r w:rsidRPr="000C3FCD">
              <w:rPr>
                <w:rFonts w:ascii="Times New Roman" w:hAnsi="Times New Roman"/>
              </w:rPr>
              <w:t xml:space="preserve">N </w:t>
            </w:r>
            <w:proofErr w:type="gramStart"/>
            <w:r w:rsidRPr="000C3FCD">
              <w:rPr>
                <w:rFonts w:ascii="Times New Roman" w:hAnsi="Times New Roman"/>
              </w:rPr>
              <w:t>п</w:t>
            </w:r>
            <w:proofErr w:type="gramEnd"/>
            <w:r w:rsidRPr="000C3FCD">
              <w:rPr>
                <w:rFonts w:ascii="Times New Roman" w:hAnsi="Times New Roman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C3FCD" w:rsidRDefault="00074ADA" w:rsidP="009C7A7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0C3FCD">
              <w:rPr>
                <w:rFonts w:ascii="Times New Roman" w:hAnsi="Times New Roman"/>
              </w:rPr>
              <w:t>аименование предмета, дисциплины (модуля) в соответствии с учебным планом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C3FCD" w:rsidRDefault="00074ADA" w:rsidP="009C7A79">
            <w:pPr>
              <w:pStyle w:val="a4"/>
              <w:jc w:val="center"/>
              <w:rPr>
                <w:rFonts w:ascii="Times New Roman" w:hAnsi="Times New Roman"/>
              </w:rPr>
            </w:pPr>
            <w:r w:rsidRPr="000C3FCD">
              <w:rPr>
                <w:rFonts w:ascii="Times New Roman" w:hAnsi="Times New Roman"/>
              </w:rPr>
              <w:t>Наименование оборудованных учебных кабинетов, объектов для проведения практических занятий, объектов физи</w:t>
            </w:r>
            <w:r>
              <w:rPr>
                <w:rFonts w:ascii="Times New Roman" w:hAnsi="Times New Roman"/>
              </w:rPr>
              <w:t>ческой культуры и спорта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C3FCD" w:rsidRDefault="00074ADA" w:rsidP="009C7A7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основного оборудования</w:t>
            </w:r>
          </w:p>
        </w:tc>
      </w:tr>
      <w:tr w:rsidR="00074ADA" w:rsidRPr="00074ADA" w:rsidTr="009A341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Кабинет гуманитарных и социально-экономических дисциплин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Видеопроекционное оборудование для презентаций: компьютер, проектор, экран, средства звуковоспроизведения, многофункциональное устройство. Учебная мебель</w:t>
            </w:r>
          </w:p>
        </w:tc>
      </w:tr>
      <w:tr w:rsidR="00074ADA" w:rsidRPr="00074ADA" w:rsidTr="009A341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Кабинет гуманитарных и социально-экономических дисциплин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Видеопроекционное оборудование для презентаций: компьютер, проектор, экран, средства звуковоспроизведения, многофункциональное устройство. Учебная мебель</w:t>
            </w:r>
          </w:p>
        </w:tc>
      </w:tr>
      <w:tr w:rsidR="00074ADA" w:rsidRPr="00074ADA" w:rsidTr="009A341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Кабинет иностранного языка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rPr>
                <w:rFonts w:ascii="Times New Roman" w:hAnsi="Times New Roman"/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Лингафонное оборудование «Диалог-М»: пульт управления преподавателя, блоки подключения обучающихся (5 шт.), телефонно-микрофонные гарнитуры М-750</w:t>
            </w:r>
            <w:r w:rsidRPr="00074ADA">
              <w:rPr>
                <w:rFonts w:ascii="Times New Roman" w:hAnsi="Times New Roman"/>
                <w:sz w:val="24"/>
                <w:szCs w:val="24"/>
                <w:lang w:val="en-US"/>
              </w:rPr>
              <w:t>HV</w:t>
            </w:r>
            <w:r w:rsidRPr="00074ADA">
              <w:rPr>
                <w:rFonts w:ascii="Times New Roman" w:hAnsi="Times New Roman"/>
                <w:sz w:val="24"/>
                <w:szCs w:val="24"/>
              </w:rPr>
              <w:t xml:space="preserve"> (11 шт.)</w:t>
            </w:r>
          </w:p>
          <w:p w:rsidR="00074ADA" w:rsidRPr="00074ADA" w:rsidRDefault="00074ADA" w:rsidP="0007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Компьютер, средства звуковоспроизведения. Учебная мебель. Учебно-наглядные пособия по иностранному языку</w:t>
            </w:r>
          </w:p>
        </w:tc>
      </w:tr>
      <w:tr w:rsidR="00074ADA" w:rsidRPr="00074ADA" w:rsidTr="009A341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Кабинет гуманитарных и социально-экономических дисциплин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Видеопроекционное оборудование для презентаций: компьютер, проектор, экран, средства звуковоспроизведения, многофункциональное устройство. Учебная мебель</w:t>
            </w:r>
          </w:p>
        </w:tc>
      </w:tr>
      <w:tr w:rsidR="00074ADA" w:rsidRPr="00074ADA" w:rsidTr="009A341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Кабинет гуманитарных и социально-экономических дисциплин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Видеопроекционное оборудование для презентаций: компьютер, проектор, экран, средства звуковоспроизведения, многофункциональное устройство. Учебная мебель</w:t>
            </w:r>
          </w:p>
        </w:tc>
      </w:tr>
      <w:tr w:rsidR="00074ADA" w:rsidRPr="00074ADA" w:rsidTr="009A341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Кабинет географии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4ADA">
              <w:rPr>
                <w:rFonts w:ascii="Times New Roman" w:hAnsi="Times New Roman"/>
                <w:sz w:val="24"/>
                <w:szCs w:val="24"/>
              </w:rPr>
              <w:t xml:space="preserve">Видеопроекционное оборудование: компьютер, проектор, экран, Вытяжной шкаф, рН-метр, центрифуга, сушильный шкаф, муфельная печь, весы, </w:t>
            </w:r>
            <w:proofErr w:type="spellStart"/>
            <w:r w:rsidRPr="00074ADA">
              <w:rPr>
                <w:rFonts w:ascii="Times New Roman" w:hAnsi="Times New Roman"/>
                <w:sz w:val="24"/>
                <w:szCs w:val="24"/>
              </w:rPr>
              <w:t>графопроектор</w:t>
            </w:r>
            <w:proofErr w:type="spellEnd"/>
            <w:r w:rsidRPr="00074AD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74ADA">
              <w:rPr>
                <w:rFonts w:ascii="Times New Roman" w:hAnsi="Times New Roman"/>
                <w:sz w:val="24"/>
                <w:szCs w:val="24"/>
              </w:rPr>
              <w:t xml:space="preserve"> Учебная мебель</w:t>
            </w:r>
          </w:p>
        </w:tc>
      </w:tr>
      <w:tr w:rsidR="00074ADA" w:rsidRPr="00074ADA" w:rsidTr="009A341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Кабинет основ микробиологии и иммунологии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 xml:space="preserve">Компьютер, телевизор. Шкаф вытяжной, дистиллятор,  термостат, муфельная печь, зонт вытяжной, </w:t>
            </w:r>
            <w:proofErr w:type="spellStart"/>
            <w:r w:rsidRPr="00074ADA">
              <w:rPr>
                <w:rFonts w:ascii="Times New Roman" w:hAnsi="Times New Roman"/>
                <w:sz w:val="24"/>
                <w:szCs w:val="24"/>
              </w:rPr>
              <w:t>графопроектор</w:t>
            </w:r>
            <w:proofErr w:type="spellEnd"/>
            <w:r w:rsidRPr="00074ADA">
              <w:rPr>
                <w:rFonts w:ascii="Times New Roman" w:hAnsi="Times New Roman"/>
                <w:sz w:val="24"/>
                <w:szCs w:val="24"/>
              </w:rPr>
              <w:t>, весы электронные лабораторные, микроскопы. Учебная мебель</w:t>
            </w:r>
          </w:p>
        </w:tc>
      </w:tr>
      <w:tr w:rsidR="00074ADA" w:rsidRPr="00074ADA" w:rsidTr="009A341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 xml:space="preserve">Шведские стенки, щиты для игр в баскетбол, волейбольная </w:t>
            </w:r>
            <w:r w:rsidRPr="00074A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сетка, стол для игры в настольный теннис, маты гимнастические, </w:t>
            </w:r>
            <w:proofErr w:type="spellStart"/>
            <w:r w:rsidRPr="00074ADA">
              <w:rPr>
                <w:rFonts w:ascii="Times New Roman" w:hAnsi="Times New Roman"/>
                <w:sz w:val="24"/>
                <w:szCs w:val="24"/>
              </w:rPr>
              <w:t>дартс</w:t>
            </w:r>
            <w:proofErr w:type="spellEnd"/>
            <w:r w:rsidRPr="00074AD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074ADA">
              <w:rPr>
                <w:rFonts w:ascii="Times New Roman" w:hAnsi="Times New Roman"/>
                <w:sz w:val="24"/>
                <w:szCs w:val="24"/>
              </w:rPr>
              <w:t>Спортивный инвентарь: мячи баскетбольные, волейбольные, футбольные; скакалки гимнастические, гири, штанги, обручи, лыжи гоночные</w:t>
            </w:r>
            <w:proofErr w:type="gramEnd"/>
          </w:p>
        </w:tc>
      </w:tr>
      <w:tr w:rsidR="00074ADA" w:rsidRPr="00074ADA" w:rsidTr="009A341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Кабинет гигиены и экологии человека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4ADA">
              <w:rPr>
                <w:rFonts w:ascii="Times New Roman" w:hAnsi="Times New Roman"/>
                <w:sz w:val="24"/>
                <w:szCs w:val="24"/>
              </w:rPr>
              <w:t xml:space="preserve">Видеопроекционное оборудование: компьютер, проектор, экран, Вытяжной шкаф, рН-метр, центрифуга, сушильный шкаф, муфельная печь, весы, </w:t>
            </w:r>
            <w:proofErr w:type="spellStart"/>
            <w:r w:rsidRPr="00074ADA">
              <w:rPr>
                <w:rFonts w:ascii="Times New Roman" w:hAnsi="Times New Roman"/>
                <w:sz w:val="24"/>
                <w:szCs w:val="24"/>
              </w:rPr>
              <w:t>графопроектор</w:t>
            </w:r>
            <w:proofErr w:type="spellEnd"/>
            <w:r w:rsidRPr="00074AD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74ADA">
              <w:rPr>
                <w:rFonts w:ascii="Times New Roman" w:hAnsi="Times New Roman"/>
                <w:sz w:val="24"/>
                <w:szCs w:val="24"/>
              </w:rPr>
              <w:t xml:space="preserve"> Учебная мебель</w:t>
            </w:r>
          </w:p>
        </w:tc>
      </w:tr>
      <w:tr w:rsidR="00074ADA" w:rsidRPr="00074ADA" w:rsidTr="009A341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Кабинет безопасности жизнедеятельности и охраны труда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Видеопроекционное оборудование: компьютер, проектор, экран, средства звуковоспроизведения. Многофункциональное устройство, телевизор. Комплект плакатов по безопасности жизнедеятельности. Учебно-наглядные пособия. Электронные учебные материалы. Учебная мебель</w:t>
            </w:r>
          </w:p>
        </w:tc>
      </w:tr>
      <w:tr w:rsidR="00074ADA" w:rsidRPr="00074ADA" w:rsidTr="009A341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Математика, алгебра, начала математического анализа, геометрия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Видеопроекционное оборудование: компьютеры 6 шт., экран, проектор, средства звуковоспроизведения. Электронные учебные материалы.  Учебная мебель</w:t>
            </w:r>
          </w:p>
        </w:tc>
      </w:tr>
      <w:tr w:rsidR="00074ADA" w:rsidRPr="00074ADA" w:rsidTr="009A341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Кабинет экономики организации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Видеопроекционное оборудование: компьютеры 7 шт., проектор, экран, средства звуковоспроизведения, многофункциональное устройство. Учебная мебель</w:t>
            </w:r>
          </w:p>
        </w:tc>
      </w:tr>
      <w:tr w:rsidR="00074ADA" w:rsidRPr="00074ADA" w:rsidTr="009A341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Кабинет дисциплин права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Видеопроекционное оборудование для презентаций: компьютер, проектор, экран, средства звуковоспроизведения. Учебная мебель</w:t>
            </w:r>
          </w:p>
        </w:tc>
      </w:tr>
      <w:tr w:rsidR="00074ADA" w:rsidRPr="00074ADA" w:rsidTr="009A341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Лаборатория информатики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rPr>
                <w:rFonts w:ascii="Times New Roman" w:hAnsi="Times New Roman"/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Компьютеры (12 шт.), объединенные в локальную сеть, многофункциональное устройство.</w:t>
            </w:r>
          </w:p>
          <w:p w:rsidR="00074ADA" w:rsidRPr="00074ADA" w:rsidRDefault="00074ADA" w:rsidP="0007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Видеопроекционное оборудование для презентаций: компьютер, проектор, экран, средства звуковоспроизведения. Учебная мебель Электронные учебные материалы</w:t>
            </w:r>
          </w:p>
        </w:tc>
      </w:tr>
      <w:tr w:rsidR="00074ADA" w:rsidRPr="00074ADA" w:rsidTr="009A341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Кабинет гуманитарных и социально-экономических дисциплин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Видеопроекционное оборудование для презентаций: компьютер, проектор, экран, средства звуковоспроизведения, многофункциональное устройство. Учебная мебель</w:t>
            </w:r>
          </w:p>
        </w:tc>
      </w:tr>
      <w:tr w:rsidR="00074ADA" w:rsidRPr="00074ADA" w:rsidTr="009A341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Кабинет гуманитарных и социально-экономических дисциплин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Видеопроекционное оборудование для презентаций: компьютер, проектор, экран, средства звуковоспроизведения, многофункциональное устройство. Учебная мебель</w:t>
            </w:r>
          </w:p>
        </w:tc>
      </w:tr>
      <w:tr w:rsidR="00074ADA" w:rsidRPr="00074ADA" w:rsidTr="009A341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Кабинет иностранного языка</w:t>
            </w:r>
          </w:p>
          <w:p w:rsidR="00074ADA" w:rsidRPr="00074ADA" w:rsidRDefault="00074ADA" w:rsidP="00074ADA">
            <w:pPr>
              <w:rPr>
                <w:rFonts w:ascii="Times New Roman" w:hAnsi="Times New Roman"/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lastRenderedPageBreak/>
              <w:t>Лингафонная лаборатория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rPr>
                <w:rFonts w:ascii="Times New Roman" w:hAnsi="Times New Roman"/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Лингафонное оборудование «Диалог-М»: пульт управления </w:t>
            </w:r>
            <w:r w:rsidRPr="00074ADA">
              <w:rPr>
                <w:rFonts w:ascii="Times New Roman" w:hAnsi="Times New Roman"/>
                <w:sz w:val="24"/>
                <w:szCs w:val="24"/>
              </w:rPr>
              <w:lastRenderedPageBreak/>
              <w:t>преподавателя, блоки подключения обучающихся (5 шт.), телефонно-микрофонные гарнитуры М-750</w:t>
            </w:r>
            <w:r w:rsidRPr="00074ADA">
              <w:rPr>
                <w:rFonts w:ascii="Times New Roman" w:hAnsi="Times New Roman"/>
                <w:sz w:val="24"/>
                <w:szCs w:val="24"/>
                <w:lang w:val="en-US"/>
              </w:rPr>
              <w:t>HV</w:t>
            </w:r>
            <w:r w:rsidRPr="00074ADA">
              <w:rPr>
                <w:rFonts w:ascii="Times New Roman" w:hAnsi="Times New Roman"/>
                <w:sz w:val="24"/>
                <w:szCs w:val="24"/>
              </w:rPr>
              <w:t xml:space="preserve"> (11 шт.)</w:t>
            </w:r>
          </w:p>
          <w:p w:rsidR="00074ADA" w:rsidRPr="00074ADA" w:rsidRDefault="00074ADA" w:rsidP="0007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Компьютер, средства звуковоспроизведения. Учебная мебель. Учебно-наглядные пособия по иностранному языку</w:t>
            </w:r>
          </w:p>
        </w:tc>
      </w:tr>
      <w:tr w:rsidR="00074ADA" w:rsidRPr="00074ADA" w:rsidTr="009A341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 xml:space="preserve">Шведские стенки, щиты для игр в баскетбол, волейбольная сетка, стол для игры в настольный теннис, маты гимнастические, </w:t>
            </w:r>
            <w:proofErr w:type="spellStart"/>
            <w:r w:rsidRPr="00074ADA">
              <w:rPr>
                <w:rFonts w:ascii="Times New Roman" w:hAnsi="Times New Roman"/>
                <w:sz w:val="24"/>
                <w:szCs w:val="24"/>
              </w:rPr>
              <w:t>дартс</w:t>
            </w:r>
            <w:proofErr w:type="spellEnd"/>
            <w:r w:rsidRPr="00074AD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074ADA">
              <w:rPr>
                <w:rFonts w:ascii="Times New Roman" w:hAnsi="Times New Roman"/>
                <w:sz w:val="24"/>
                <w:szCs w:val="24"/>
              </w:rPr>
              <w:t>Спортивный инвентарь: мячи баскетбольные, волейбольные, футбольные; скакалки гимнастические, гири, штанги, обручи, лыжи гоночные</w:t>
            </w:r>
            <w:proofErr w:type="gramEnd"/>
          </w:p>
        </w:tc>
      </w:tr>
      <w:tr w:rsidR="00074ADA" w:rsidRPr="00074ADA" w:rsidTr="009A341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Кабинет гуманитарных и социально-экономических дисциплин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Видеопроекционное оборудование для презентаций: компьютер, проектор, экран, средства звуковоспроизведения, многофункциональное устройство. Учебная мебель</w:t>
            </w:r>
          </w:p>
        </w:tc>
      </w:tr>
      <w:tr w:rsidR="00074ADA" w:rsidRPr="00074ADA" w:rsidTr="009A341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Видеопроекционное оборудование: компьютеры 6 шт., экран, проектор, средства звуковоспроизведения. Электронные учебные материалы.  Учебная мебель</w:t>
            </w:r>
          </w:p>
        </w:tc>
      </w:tr>
      <w:tr w:rsidR="00074ADA" w:rsidRPr="00074ADA" w:rsidTr="009A341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Кабинет информационных технологий в профессиональной деятельности</w:t>
            </w:r>
          </w:p>
          <w:p w:rsidR="00074ADA" w:rsidRPr="00074ADA" w:rsidRDefault="00074ADA" w:rsidP="00074ADA">
            <w:pPr>
              <w:rPr>
                <w:rFonts w:ascii="Times New Roman" w:hAnsi="Times New Roman"/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Лаборатория информационных технологий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rPr>
                <w:rFonts w:ascii="Times New Roman" w:hAnsi="Times New Roman"/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Компьютеры (12 шт.), объединенные в локальную сеть, многофункциональное устройство.</w:t>
            </w:r>
          </w:p>
          <w:p w:rsidR="00074ADA" w:rsidRPr="00074ADA" w:rsidRDefault="00074ADA" w:rsidP="0007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Видеопроекционное оборудование для презентаций: компьютер, проектор, экран, средства звуковоспроизведения. Учебная мебель Электронные учебные материалы</w:t>
            </w:r>
          </w:p>
        </w:tc>
      </w:tr>
      <w:tr w:rsidR="00074ADA" w:rsidRPr="00074ADA" w:rsidTr="009A341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Кабинет экономики организации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Видеопроекционное оборудование: компьютеры 7 шт., проектор, экран, средства звуковоспроизведения, многофункциональное устройство. Учебная мебель</w:t>
            </w:r>
          </w:p>
        </w:tc>
      </w:tr>
      <w:tr w:rsidR="00074ADA" w:rsidRPr="00074ADA" w:rsidTr="009A341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Статистика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Кабинет статистики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Видеопроекционное оборудование: компьютеры 7 шт., проектор, экран, средства звуковоспроизведения, многофункциональное устройство. Учебная мебель</w:t>
            </w:r>
          </w:p>
        </w:tc>
      </w:tr>
      <w:tr w:rsidR="00074ADA" w:rsidRPr="00074ADA" w:rsidTr="009A341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Кабинет менеджмента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Видеопроекционное оборудование: компьютеры 7 шт., проектор, экран, средства звуковоспроизведения, многофункциональное устройство. Учебная мебель</w:t>
            </w:r>
          </w:p>
        </w:tc>
      </w:tr>
      <w:tr w:rsidR="00074ADA" w:rsidRPr="00074ADA" w:rsidTr="009A341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Кабинет документационного обеспечения управления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Видеопроекционное оборудование для презентаций: компьютер, проектор, экран, средства звуковоспроизведения, многофункциональное устройство. Учебная мебель</w:t>
            </w:r>
          </w:p>
        </w:tc>
      </w:tr>
      <w:tr w:rsidR="00074ADA" w:rsidRPr="00074ADA" w:rsidTr="009A341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 xml:space="preserve">Правовое обеспечение </w:t>
            </w:r>
            <w:r w:rsidRPr="00074ADA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профессиональной деятельности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Кабинет правового обеспечения </w:t>
            </w:r>
            <w:r w:rsidRPr="00074ADA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профессиональной деятельности</w:t>
            </w:r>
          </w:p>
          <w:p w:rsidR="00074ADA" w:rsidRPr="00074ADA" w:rsidRDefault="00074ADA" w:rsidP="00074ADA">
            <w:pPr>
              <w:jc w:val="both"/>
              <w:rPr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Кабинет трудового права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Видеопроекционное оборудование для презентаций: </w:t>
            </w:r>
            <w:r w:rsidRPr="00074ADA">
              <w:rPr>
                <w:rFonts w:ascii="Times New Roman" w:hAnsi="Times New Roman"/>
                <w:sz w:val="24"/>
                <w:szCs w:val="24"/>
              </w:rPr>
              <w:lastRenderedPageBreak/>
              <w:t>компьютер, проектор, экран, принтер. Учебная мебель</w:t>
            </w:r>
          </w:p>
        </w:tc>
      </w:tr>
      <w:tr w:rsidR="00074ADA" w:rsidRPr="00074ADA" w:rsidTr="009A341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Финансы, денежное обращение и кредит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Кабинет финансов, денежного обращения и кредита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Видеопроекционное оборудование для презентаций: компьютер, проектор, экран, средства звуковоспроизведения, многофункциональное устройство. Учебная мебель</w:t>
            </w:r>
          </w:p>
        </w:tc>
      </w:tr>
      <w:tr w:rsidR="00074ADA" w:rsidRPr="00074ADA" w:rsidTr="009A341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Бухгалтерский учет в страховых организациях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Кабинет бухгалтерского учета и аудита в страховых организациях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Видеопроекционное оборудование: компьютеры 7 шт., проектор, экран, средства звуковоспроизведения, многофункциональное устройство. Учебная мебель</w:t>
            </w:r>
          </w:p>
        </w:tc>
      </w:tr>
      <w:tr w:rsidR="00074ADA" w:rsidRPr="00074ADA" w:rsidTr="009A341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Налоги и налогообложение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Кабинет налогов и налогообложения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Видеопроекционное оборудование: компьютеры 7 шт., проектор, экран, средства звуковоспроизведения, многофункциональное устройство. Учебная мебель</w:t>
            </w:r>
          </w:p>
        </w:tc>
      </w:tr>
      <w:tr w:rsidR="00074ADA" w:rsidRPr="00074ADA" w:rsidTr="009A341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Аудит страховых организаций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Кабинет бухгалтерского учета и аудита в страховых организациях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Видеопроекционное оборудование: компьютеры 7 шт., проектор, экран, средства звуковоспроизведения, многофункциональное устройство. Учебная мебель</w:t>
            </w:r>
          </w:p>
        </w:tc>
      </w:tr>
      <w:tr w:rsidR="00074ADA" w:rsidRPr="00074ADA" w:rsidTr="009A341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Страховое дело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Кабинет страхового дела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Видеопроекционное оборудование для презентаций: компьютер, проектор, экран, средства звуковоспроизведения, многофункциональное устройство. Учебная мебель</w:t>
            </w:r>
          </w:p>
        </w:tc>
      </w:tr>
      <w:tr w:rsidR="00074ADA" w:rsidRPr="00074ADA" w:rsidTr="009A341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Кабинет безопасности жизнедеятельности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Видеопроекционное оборудование: компьютер, проектор, экран, средства звуковоспроизведения. Многофункциональное устройство, телевизор. Комплект плакатов по безопасности жизнедеятельности. Учебно-наглядные пособия. Электронные учебные материалы. Учебная мебель</w:t>
            </w:r>
          </w:p>
        </w:tc>
      </w:tr>
      <w:tr w:rsidR="00074ADA" w:rsidRPr="00074ADA" w:rsidTr="009A341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Основы исследовательской деятельности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Кабинет гуманитарных и социально-экономических дисциплин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Видеопроекционное оборудование для презентаций: компьютер, проектор, экран, средства звуковоспроизведения, многофункциональное устройство. Учебная мебель</w:t>
            </w:r>
          </w:p>
        </w:tc>
      </w:tr>
      <w:tr w:rsidR="00074ADA" w:rsidRPr="00074ADA" w:rsidTr="009A341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Посреднические продажи страховых продуктов (по отраслям)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Лаборатория Учебная страховая организация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Видеопроекционное оборудование: компьютеры 7 шт., проектор, экран, средства звуковоспроизведения, многофункциональное устройство. Учебная мебель</w:t>
            </w:r>
          </w:p>
        </w:tc>
      </w:tr>
      <w:tr w:rsidR="00074ADA" w:rsidRPr="00074ADA" w:rsidTr="009A341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Прямые продажи страховых продуктов (по отраслям)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Лаборатория Учебная страховая организация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Видеопроекционное оборудование: компьютеры 7 шт., проектор, экран, средства звуковоспроизведения, многофункциональное устройство. Учебная мебель</w:t>
            </w:r>
          </w:p>
        </w:tc>
      </w:tr>
      <w:tr w:rsidR="00074ADA" w:rsidRPr="00074ADA" w:rsidTr="009A341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4ADA">
              <w:rPr>
                <w:rFonts w:ascii="Times New Roman" w:hAnsi="Times New Roman"/>
                <w:sz w:val="24"/>
                <w:szCs w:val="24"/>
              </w:rPr>
              <w:t>Интернет-продажи</w:t>
            </w:r>
            <w:proofErr w:type="gramEnd"/>
            <w:r w:rsidRPr="00074ADA">
              <w:rPr>
                <w:rFonts w:ascii="Times New Roman" w:hAnsi="Times New Roman"/>
                <w:sz w:val="24"/>
                <w:szCs w:val="24"/>
              </w:rPr>
              <w:t xml:space="preserve"> страховых полисов (по отраслям)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Лаборатория Учебная страховая организация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 xml:space="preserve">Видеопроекционное оборудование: компьютеры 7 шт., проектор, экран, средства звуковоспроизведения, </w:t>
            </w:r>
            <w:r w:rsidRPr="00074ADA">
              <w:rPr>
                <w:rFonts w:ascii="Times New Roman" w:hAnsi="Times New Roman"/>
                <w:sz w:val="24"/>
                <w:szCs w:val="24"/>
              </w:rPr>
              <w:lastRenderedPageBreak/>
              <w:t>многофункциональное устройство. Учебная мебель</w:t>
            </w:r>
          </w:p>
        </w:tc>
      </w:tr>
      <w:tr w:rsidR="00074ADA" w:rsidRPr="00074ADA" w:rsidTr="009A341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Планирование и организация продаж в страховании (по отраслям)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Кабинет междисциплинарных курсов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Видеопроекционное оборудование для презентаций: компьютер, проектор, экран, средства звуковоспроизведения, многофункциональное устройство. Учебная мебель</w:t>
            </w:r>
          </w:p>
        </w:tc>
      </w:tr>
      <w:tr w:rsidR="00074ADA" w:rsidRPr="00074ADA" w:rsidTr="009A341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Анализ эффективности продаж (по отраслям)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Кабинет анализа финансово-хозяйственной деятельности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Видеопроекционное оборудование: компьютеры 7 шт., проектор, экран, средства звуковоспроизведения, многофункциональное устройство. Учебная мебель</w:t>
            </w:r>
          </w:p>
        </w:tc>
      </w:tr>
      <w:tr w:rsidR="00074ADA" w:rsidRPr="00074ADA" w:rsidTr="009A341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Документальное и программное обеспечение страховых операций (по отраслям)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Кабинет страхового права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Видеопроекционное оборудование для презентаций: компьютер, проектор, экран, средства звуковоспроизведения. Учебная мебель</w:t>
            </w:r>
          </w:p>
        </w:tc>
      </w:tr>
      <w:tr w:rsidR="00074ADA" w:rsidRPr="00074ADA" w:rsidTr="009A341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Учет страховых договоров и анализ показателей продаж (по отраслям)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Лаборатория Учебная страховая организация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Видеопроекционное оборудование: компьютеры 7 шт., проектор, экран, средства звуковоспроизведения, многофункциональное устройство. Учебная мебель</w:t>
            </w:r>
          </w:p>
        </w:tc>
      </w:tr>
      <w:tr w:rsidR="00074ADA" w:rsidRPr="00074ADA" w:rsidTr="009A341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Документальное и программное обеспечение страховых выплат (по отраслям)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Кабинет страхового права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Видеопроекционное оборудование для презентаций: компьютер, проектор, экран, средства звуковоспроизведения. Учебная мебель</w:t>
            </w:r>
          </w:p>
        </w:tc>
      </w:tr>
      <w:tr w:rsidR="00074ADA" w:rsidRPr="00074ADA" w:rsidTr="009A341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Правовое регулирование страховых выплат и страховое мошенничество (по отраслям)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Кабинет страхового права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Видеопроекционное оборудование для презентаций: компьютер, проектор, экран, средства звуковоспроизведения. Учебная мебель</w:t>
            </w:r>
          </w:p>
        </w:tc>
      </w:tr>
      <w:tr w:rsidR="00074ADA" w:rsidRPr="00074ADA" w:rsidTr="009A341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Оценка ущерба и страхового возмещения (по отраслям)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Лаборатория Учебная страховая организация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Видеопроекционное оборудование: компьютеры 7 шт., проектор, экран, средства звуковоспроизведения, многофункциональное устройство. Учебная мебель</w:t>
            </w:r>
          </w:p>
        </w:tc>
      </w:tr>
      <w:tr w:rsidR="00074ADA" w:rsidRPr="00074ADA" w:rsidTr="009A341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Организация работы страхового агента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Кабинет междисциплинарных курсов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Видеопроекционное оборудование для презентаций: компьютер, проектор, экран, средства звуковоспроизведения, многофункциональное устройство. Учебная мебель</w:t>
            </w:r>
          </w:p>
        </w:tc>
      </w:tr>
      <w:tr w:rsidR="00074ADA" w:rsidRPr="00074ADA" w:rsidTr="009A341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A" w:rsidRPr="00074ADA" w:rsidRDefault="00074ADA" w:rsidP="0007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DA">
              <w:rPr>
                <w:rFonts w:ascii="Times New Roman" w:hAnsi="Times New Roman"/>
                <w:sz w:val="24"/>
                <w:szCs w:val="24"/>
              </w:rPr>
              <w:t>компьютер, многофункциональное устройство. Учебная мебель</w:t>
            </w:r>
          </w:p>
        </w:tc>
      </w:tr>
    </w:tbl>
    <w:p w:rsidR="003854CA" w:rsidRDefault="009A3416">
      <w:bookmarkStart w:id="1" w:name="_GoBack"/>
      <w:bookmarkEnd w:id="0"/>
      <w:bookmarkEnd w:id="1"/>
    </w:p>
    <w:sectPr w:rsidR="003854CA" w:rsidSect="00074AD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FE"/>
    <w:rsid w:val="00074ADA"/>
    <w:rsid w:val="0062226F"/>
    <w:rsid w:val="00830FFE"/>
    <w:rsid w:val="009A3416"/>
    <w:rsid w:val="00CB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74ADA"/>
    <w:rPr>
      <w:b/>
      <w:color w:val="26282F"/>
      <w:sz w:val="26"/>
    </w:rPr>
  </w:style>
  <w:style w:type="paragraph" w:customStyle="1" w:styleId="a4">
    <w:name w:val="Нормальный (таблица)"/>
    <w:basedOn w:val="a"/>
    <w:next w:val="a"/>
    <w:uiPriority w:val="99"/>
    <w:rsid w:val="00074ADA"/>
    <w:pPr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74ADA"/>
    <w:rPr>
      <w:b/>
      <w:color w:val="26282F"/>
      <w:sz w:val="26"/>
    </w:rPr>
  </w:style>
  <w:style w:type="paragraph" w:customStyle="1" w:styleId="a4">
    <w:name w:val="Нормальный (таблица)"/>
    <w:basedOn w:val="a"/>
    <w:next w:val="a"/>
    <w:uiPriority w:val="99"/>
    <w:rsid w:val="00074ADA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1695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НМ</dc:creator>
  <cp:keywords/>
  <dc:description/>
  <cp:lastModifiedBy>НМ</cp:lastModifiedBy>
  <cp:revision>2</cp:revision>
  <dcterms:created xsi:type="dcterms:W3CDTF">2016-12-12T12:30:00Z</dcterms:created>
  <dcterms:modified xsi:type="dcterms:W3CDTF">2016-12-12T12:40:00Z</dcterms:modified>
</cp:coreProperties>
</file>